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37E6">
        <w:rPr>
          <w:rFonts w:ascii="Times New Roman" w:hAnsi="Times New Roman" w:cs="Times New Roman"/>
          <w:sz w:val="28"/>
          <w:szCs w:val="28"/>
        </w:rPr>
        <w:t>Приложение к Распоряжению</w:t>
      </w:r>
    </w:p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_____________ № _________________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733" w:rsidRPr="00B137E6" w:rsidRDefault="00CF7733" w:rsidP="00AD3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0439E" w:rsidRPr="00B137E6">
        <w:rPr>
          <w:rFonts w:ascii="Times New Roman" w:hAnsi="Times New Roman" w:cs="Times New Roman"/>
          <w:sz w:val="28"/>
          <w:szCs w:val="28"/>
        </w:rPr>
        <w:t xml:space="preserve">взимания </w:t>
      </w:r>
      <w:r w:rsidRPr="00B137E6">
        <w:rPr>
          <w:rFonts w:ascii="Times New Roman" w:hAnsi="Times New Roman" w:cs="Times New Roman"/>
          <w:sz w:val="28"/>
          <w:szCs w:val="28"/>
        </w:rPr>
        <w:t xml:space="preserve">платы с родителей (законных представителей) </w:t>
      </w:r>
    </w:p>
    <w:p w:rsidR="006C26BF" w:rsidRPr="00B137E6" w:rsidRDefault="0080439E" w:rsidP="00804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</w:t>
      </w:r>
      <w:r w:rsidR="00CF7733" w:rsidRPr="00B137E6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</w:t>
      </w:r>
      <w:r w:rsidRPr="00B137E6">
        <w:rPr>
          <w:rFonts w:ascii="Times New Roman" w:hAnsi="Times New Roman" w:cs="Times New Roman"/>
          <w:sz w:val="28"/>
          <w:szCs w:val="28"/>
        </w:rPr>
        <w:br/>
      </w:r>
      <w:r w:rsidR="00CF7733" w:rsidRPr="00B137E6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Pr="00B137E6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</w:t>
      </w:r>
      <w:r w:rsidR="00CF7733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 xml:space="preserve">дошкольного образования, </w:t>
      </w:r>
      <w:r w:rsidRPr="00B137E6">
        <w:rPr>
          <w:rFonts w:ascii="Times New Roman" w:hAnsi="Times New Roman" w:cs="Times New Roman"/>
          <w:sz w:val="28"/>
          <w:szCs w:val="28"/>
        </w:rPr>
        <w:br/>
        <w:t xml:space="preserve">функции учредителя которых осуществляет </w:t>
      </w:r>
    </w:p>
    <w:p w:rsidR="006C26BF" w:rsidRPr="00B137E6" w:rsidRDefault="0080439E" w:rsidP="00804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AD3683" w:rsidRPr="00B137E6" w:rsidRDefault="00CF7733" w:rsidP="00804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город</w:t>
      </w:r>
      <w:r w:rsidR="0080439E" w:rsidRPr="00B137E6">
        <w:rPr>
          <w:rFonts w:ascii="Times New Roman" w:hAnsi="Times New Roman" w:cs="Times New Roman"/>
          <w:sz w:val="28"/>
          <w:szCs w:val="28"/>
        </w:rPr>
        <w:t>а Екатеринбурга</w:t>
      </w:r>
    </w:p>
    <w:p w:rsidR="00AD3683" w:rsidRPr="00B137E6" w:rsidRDefault="00AD3683" w:rsidP="00AD36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3683" w:rsidRPr="00B137E6" w:rsidRDefault="00AD3683" w:rsidP="00AD368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 </w:t>
      </w:r>
      <w:r w:rsidR="00B920ED" w:rsidRPr="00B137E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D3683" w:rsidRPr="00B137E6" w:rsidRDefault="00AD3683" w:rsidP="00AD368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D3683" w:rsidRPr="00B137E6" w:rsidRDefault="00AD3683" w:rsidP="00B9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1.1. Порядок </w:t>
      </w:r>
      <w:r w:rsidR="0080439E" w:rsidRPr="00B137E6">
        <w:rPr>
          <w:rFonts w:ascii="Times New Roman" w:hAnsi="Times New Roman" w:cs="Times New Roman"/>
          <w:sz w:val="28"/>
          <w:szCs w:val="28"/>
        </w:rPr>
        <w:t>взимания платы с родит</w:t>
      </w:r>
      <w:r w:rsidR="00B920ED" w:rsidRPr="00B137E6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="0080439E" w:rsidRPr="00B137E6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за присмотр и уход за детьми, </w:t>
      </w:r>
      <w:r w:rsidR="0015404A">
        <w:rPr>
          <w:rFonts w:ascii="Times New Roman" w:hAnsi="Times New Roman" w:cs="Times New Roman"/>
          <w:sz w:val="28"/>
          <w:szCs w:val="28"/>
        </w:rPr>
        <w:br/>
      </w:r>
      <w:r w:rsidR="0080439E" w:rsidRPr="00B137E6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Управление образования Администрации города Екатеринбурга</w:t>
      </w:r>
      <w:r w:rsidR="00D3491A">
        <w:rPr>
          <w:rFonts w:ascii="Times New Roman" w:hAnsi="Times New Roman" w:cs="Times New Roman"/>
          <w:sz w:val="28"/>
          <w:szCs w:val="28"/>
        </w:rPr>
        <w:t>,</w:t>
      </w:r>
      <w:r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CF7733" w:rsidRPr="00B137E6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B137E6">
        <w:rPr>
          <w:rFonts w:ascii="Times New Roman" w:hAnsi="Times New Roman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B137E6">
        <w:rPr>
          <w:rFonts w:ascii="Times New Roman" w:hAnsi="Times New Roman" w:cs="Times New Roman"/>
          <w:sz w:val="28"/>
          <w:szCs w:val="28"/>
        </w:rPr>
        <w:t xml:space="preserve">в </w:t>
      </w:r>
      <w:r w:rsidR="0080439E" w:rsidRPr="00B137E6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организациях, функции учредителя которых осуществляет Управление образования Администрации города Екатеринбурга</w:t>
      </w:r>
      <w:r w:rsidR="00E00B81" w:rsidRPr="00B137E6">
        <w:rPr>
          <w:rFonts w:ascii="Times New Roman" w:hAnsi="Times New Roman" w:cs="Times New Roman"/>
          <w:sz w:val="28"/>
          <w:szCs w:val="28"/>
        </w:rPr>
        <w:t xml:space="preserve"> (далее – родительская плата)</w:t>
      </w:r>
      <w:r w:rsidRPr="00B137E6">
        <w:rPr>
          <w:rFonts w:ascii="Times New Roman" w:hAnsi="Times New Roman" w:cs="Times New Roman"/>
          <w:sz w:val="28"/>
          <w:szCs w:val="28"/>
        </w:rPr>
        <w:t>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1.2. К </w:t>
      </w:r>
      <w:r w:rsidR="00B920ED" w:rsidRPr="00B137E6">
        <w:rPr>
          <w:rFonts w:ascii="Times New Roman" w:hAnsi="Times New Roman" w:cs="Times New Roman"/>
          <w:sz w:val="28"/>
          <w:szCs w:val="28"/>
        </w:rPr>
        <w:t>муниципальным образовательным организациям, реализующим образовательные программы  дошкольного образования, функции учредителя которых осуществляет Управление образования Администрации города Екатеринбурга</w:t>
      </w:r>
      <w:r w:rsidRPr="00B137E6">
        <w:rPr>
          <w:rFonts w:ascii="Times New Roman" w:hAnsi="Times New Roman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B137E6">
        <w:rPr>
          <w:rFonts w:ascii="Times New Roman" w:hAnsi="Times New Roman" w:cs="Times New Roman"/>
          <w:sz w:val="28"/>
          <w:szCs w:val="28"/>
        </w:rPr>
        <w:t>организации</w:t>
      </w:r>
      <w:r w:rsidRPr="00B137E6">
        <w:rPr>
          <w:rFonts w:ascii="Times New Roman" w:hAnsi="Times New Roman" w:cs="Times New Roman"/>
          <w:sz w:val="28"/>
          <w:szCs w:val="28"/>
        </w:rPr>
        <w:t>, реализующие образовательные программы дош</w:t>
      </w:r>
      <w:r w:rsidR="00E30F36" w:rsidRPr="00B137E6">
        <w:rPr>
          <w:rFonts w:ascii="Times New Roman" w:hAnsi="Times New Roman" w:cs="Times New Roman"/>
          <w:sz w:val="28"/>
          <w:szCs w:val="28"/>
        </w:rPr>
        <w:t xml:space="preserve">кольного образования (далее </w:t>
      </w:r>
      <w:r w:rsidR="002F1FC4" w:rsidRPr="00B137E6">
        <w:rPr>
          <w:rFonts w:ascii="Times New Roman" w:hAnsi="Times New Roman" w:cs="Times New Roman"/>
          <w:sz w:val="28"/>
          <w:szCs w:val="28"/>
        </w:rPr>
        <w:t>–</w:t>
      </w:r>
      <w:r w:rsidR="00E30F36" w:rsidRPr="00B137E6">
        <w:rPr>
          <w:rFonts w:ascii="Times New Roman" w:hAnsi="Times New Roman" w:cs="Times New Roman"/>
          <w:sz w:val="28"/>
          <w:szCs w:val="28"/>
        </w:rPr>
        <w:t xml:space="preserve"> МОО</w:t>
      </w:r>
      <w:r w:rsidRPr="00B137E6">
        <w:rPr>
          <w:rFonts w:ascii="Times New Roman" w:hAnsi="Times New Roman" w:cs="Times New Roman"/>
          <w:sz w:val="28"/>
          <w:szCs w:val="28"/>
        </w:rPr>
        <w:t>).</w:t>
      </w:r>
    </w:p>
    <w:p w:rsidR="005B67A5" w:rsidRPr="00B137E6" w:rsidRDefault="0080439E" w:rsidP="005B6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1.3. 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родительской платы осуществляется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29.12.2012 № 273-ФЗ </w:t>
      </w:r>
      <w:r w:rsidR="002F1FC4" w:rsidRPr="00B137E6">
        <w:rPr>
          <w:rFonts w:ascii="Times New Roman" w:hAnsi="Times New Roman" w:cs="Times New Roman"/>
          <w:sz w:val="28"/>
          <w:szCs w:val="28"/>
        </w:rPr>
        <w:br/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hyperlink r:id="rId9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Свердловской области </w:t>
      </w:r>
      <w:r w:rsidR="002F1FC4" w:rsidRPr="00B137E6">
        <w:rPr>
          <w:rFonts w:ascii="Times New Roman" w:hAnsi="Times New Roman" w:cs="Times New Roman"/>
          <w:sz w:val="28"/>
          <w:szCs w:val="28"/>
        </w:rPr>
        <w:br/>
      </w:r>
      <w:r w:rsidR="00AD3683" w:rsidRPr="00B137E6">
        <w:rPr>
          <w:rFonts w:ascii="Times New Roman" w:hAnsi="Times New Roman" w:cs="Times New Roman"/>
          <w:sz w:val="28"/>
          <w:szCs w:val="28"/>
        </w:rPr>
        <w:lastRenderedPageBreak/>
        <w:t>от 15.07.2013 № 78-ОЗ 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Управление образования Администрации города Екатеринбурга».</w:t>
      </w:r>
      <w:r w:rsidR="00F51B60" w:rsidRPr="00B13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83" w:rsidRPr="00B137E6" w:rsidRDefault="005B67A5" w:rsidP="00D51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1.4. Размер родительской платы согласовывается с Тарифной комиссией муниципального образования</w:t>
      </w:r>
      <w:r w:rsidR="00733EA7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>«город</w:t>
      </w:r>
      <w:r w:rsidR="00733EA7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>Екатеринбург»</w:t>
      </w:r>
      <w:r w:rsidR="00733EA7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AD3683" w:rsidRPr="00B137E6">
        <w:rPr>
          <w:rFonts w:ascii="Times New Roman" w:hAnsi="Times New Roman" w:cs="Times New Roman"/>
          <w:sz w:val="28"/>
          <w:szCs w:val="28"/>
        </w:rPr>
        <w:t>распоряжением Управления образования Администрации города Екатеринбурга.</w:t>
      </w:r>
    </w:p>
    <w:p w:rsidR="00B57AB3" w:rsidRPr="00B137E6" w:rsidRDefault="00B57AB3" w:rsidP="00B57A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D3683" w:rsidRPr="00B137E6" w:rsidRDefault="00AD3683" w:rsidP="00AD368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 </w:t>
      </w:r>
      <w:r w:rsidR="00B920ED" w:rsidRPr="00B137E6">
        <w:rPr>
          <w:rFonts w:ascii="Times New Roman" w:hAnsi="Times New Roman" w:cs="Times New Roman"/>
          <w:sz w:val="28"/>
          <w:szCs w:val="28"/>
        </w:rPr>
        <w:t>Определение размера родительской платы</w:t>
      </w:r>
    </w:p>
    <w:p w:rsidR="00AD3683" w:rsidRPr="00B137E6" w:rsidRDefault="00AD3683" w:rsidP="00AD36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E2C" w:rsidRPr="00A61877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77">
        <w:rPr>
          <w:rFonts w:ascii="Times New Roman" w:hAnsi="Times New Roman" w:cs="Times New Roman"/>
          <w:sz w:val="28"/>
          <w:szCs w:val="28"/>
        </w:rPr>
        <w:t xml:space="preserve">2.1. </w:t>
      </w:r>
      <w:r w:rsidR="004B7E2C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Родительская плата включает в себя возмещение затрат на реализацию комплекса мер по организации присмотра и ухода за детьми в МОО: питания и хозяйственно</w:t>
      </w:r>
      <w:r w:rsidR="00A61877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-бытового</w:t>
      </w:r>
      <w:r w:rsidR="004B7E2C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обслуживания детей, обеспечени</w:t>
      </w:r>
      <w:r w:rsidR="00470941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B7E2C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соблюдения ими личной гигиены и режима дня.</w:t>
      </w:r>
    </w:p>
    <w:p w:rsidR="00AD3683" w:rsidRPr="00165DE0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B137E6">
        <w:rPr>
          <w:rFonts w:ascii="Times New Roman" w:hAnsi="Times New Roman" w:cs="Times New Roman"/>
          <w:sz w:val="28"/>
          <w:szCs w:val="28"/>
        </w:rPr>
        <w:t xml:space="preserve">ю образовательной программы </w:t>
      </w:r>
      <w:r w:rsidR="00E00B81" w:rsidRPr="00B137E6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E30F36" w:rsidRPr="00B137E6">
        <w:rPr>
          <w:rFonts w:ascii="Times New Roman" w:hAnsi="Times New Roman" w:cs="Times New Roman"/>
          <w:sz w:val="28"/>
          <w:szCs w:val="28"/>
        </w:rPr>
        <w:t>в МОО</w:t>
      </w:r>
      <w:r w:rsidRPr="00B137E6">
        <w:rPr>
          <w:rFonts w:ascii="Times New Roman" w:hAnsi="Times New Roman" w:cs="Times New Roman"/>
          <w:sz w:val="28"/>
          <w:szCs w:val="28"/>
        </w:rPr>
        <w:t xml:space="preserve">, </w:t>
      </w:r>
      <w:r w:rsidR="0015404A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а также расходов на сод</w:t>
      </w:r>
      <w:r w:rsidR="00E30F36" w:rsidRPr="00B137E6">
        <w:rPr>
          <w:rFonts w:ascii="Times New Roman" w:hAnsi="Times New Roman" w:cs="Times New Roman"/>
          <w:sz w:val="28"/>
          <w:szCs w:val="28"/>
        </w:rPr>
        <w:t>ержание недвижимого имущества МОО</w:t>
      </w:r>
      <w:r w:rsidRPr="00B137E6">
        <w:rPr>
          <w:rFonts w:ascii="Times New Roman" w:hAnsi="Times New Roman" w:cs="Times New Roman"/>
          <w:sz w:val="28"/>
          <w:szCs w:val="28"/>
        </w:rPr>
        <w:t>.</w:t>
      </w:r>
      <w:r w:rsidR="00E00B81" w:rsidRPr="00B137E6">
        <w:rPr>
          <w:rFonts w:ascii="Times New Roman" w:hAnsi="Times New Roman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A61877">
        <w:rPr>
          <w:rFonts w:ascii="Times New Roman" w:hAnsi="Times New Roman" w:cs="Times New Roman"/>
          <w:sz w:val="28"/>
          <w:szCs w:val="28"/>
        </w:rPr>
        <w:t>Свердловской области для муниципального образования «город Екатеринбург».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B137E6">
        <w:rPr>
          <w:rFonts w:ascii="Times New Roman" w:hAnsi="Times New Roman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A61877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B137E6">
        <w:rPr>
          <w:rFonts w:ascii="Times New Roman" w:hAnsi="Times New Roman" w:cs="Times New Roman"/>
          <w:sz w:val="28"/>
          <w:szCs w:val="28"/>
        </w:rPr>
        <w:t xml:space="preserve">дставителями) в </w:t>
      </w:r>
      <w:r w:rsidR="00BF13FF" w:rsidRPr="00A61877">
        <w:rPr>
          <w:rFonts w:ascii="Times New Roman" w:hAnsi="Times New Roman" w:cs="Times New Roman"/>
          <w:sz w:val="28"/>
          <w:szCs w:val="28"/>
        </w:rPr>
        <w:t>МОО</w:t>
      </w:r>
      <w:r w:rsidRPr="00A6187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733EA7" w:rsidRPr="00A61877">
        <w:rPr>
          <w:rFonts w:ascii="Times New Roman" w:hAnsi="Times New Roman" w:cs="Times New Roman"/>
          <w:sz w:val="28"/>
          <w:szCs w:val="28"/>
        </w:rPr>
        <w:t>, подтверждающих основание освобождения</w:t>
      </w:r>
      <w:r w:rsidRPr="00A61877">
        <w:rPr>
          <w:rFonts w:ascii="Times New Roman" w:hAnsi="Times New Roman" w:cs="Times New Roman"/>
          <w:sz w:val="28"/>
          <w:szCs w:val="28"/>
        </w:rPr>
        <w:t>.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 = Рпит. + Рхоз. + Рлич. + Рреж.дня, где: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Рпит. - затраты на организацию питания;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Рлич. - затраты на обеспечение соблюдения личной гигиены;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Рреж.дня - затраты на соблюдение режима дня.</w:t>
      </w:r>
    </w:p>
    <w:p w:rsidR="00E30F36" w:rsidRPr="00B137E6" w:rsidRDefault="00E30F36" w:rsidP="00E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2.3. Родительская плата не взимается при посещении ребенком МОО </w:t>
      </w:r>
      <w:r w:rsidRPr="00B137E6">
        <w:rPr>
          <w:rFonts w:ascii="Times New Roman" w:hAnsi="Times New Roman" w:cs="Times New Roman"/>
          <w:sz w:val="28"/>
          <w:szCs w:val="28"/>
        </w:rPr>
        <w:br/>
        <w:t xml:space="preserve">в режиме 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кратковременного пребывания </w:t>
      </w:r>
      <w:r w:rsidRPr="00B137E6">
        <w:rPr>
          <w:rFonts w:ascii="Times New Roman" w:hAnsi="Times New Roman" w:cs="Times New Roman"/>
          <w:sz w:val="28"/>
          <w:szCs w:val="28"/>
        </w:rPr>
        <w:t>(в течение трех часов в день</w:t>
      </w:r>
      <w:r w:rsidR="00B57AB3" w:rsidRPr="00B137E6">
        <w:rPr>
          <w:rFonts w:ascii="Times New Roman" w:hAnsi="Times New Roman" w:cs="Times New Roman"/>
          <w:sz w:val="28"/>
          <w:szCs w:val="28"/>
        </w:rPr>
        <w:t>) без предоставления питания</w:t>
      </w:r>
      <w:r w:rsidRPr="00B137E6">
        <w:rPr>
          <w:rFonts w:ascii="Times New Roman" w:hAnsi="Times New Roman" w:cs="Times New Roman"/>
          <w:sz w:val="28"/>
          <w:szCs w:val="28"/>
        </w:rPr>
        <w:t>.</w:t>
      </w:r>
    </w:p>
    <w:p w:rsidR="00E47FA9" w:rsidRPr="00B137E6" w:rsidRDefault="00E30F36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2.4. 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Родительская плата </w:t>
      </w:r>
      <w:r w:rsidR="001F7B77" w:rsidRPr="00B137E6">
        <w:rPr>
          <w:rFonts w:ascii="Times New Roman" w:hAnsi="Times New Roman" w:cs="Times New Roman"/>
          <w:sz w:val="28"/>
          <w:szCs w:val="28"/>
        </w:rPr>
        <w:t xml:space="preserve">за текущий месяц 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E47FA9" w:rsidRPr="00A61877">
        <w:rPr>
          <w:rFonts w:ascii="Times New Roman" w:hAnsi="Times New Roman" w:cs="Times New Roman"/>
          <w:sz w:val="28"/>
          <w:szCs w:val="28"/>
        </w:rPr>
        <w:t>в квитанции</w:t>
      </w:r>
      <w:r w:rsidR="00A61877">
        <w:rPr>
          <w:rFonts w:ascii="Times New Roman" w:hAnsi="Times New Roman" w:cs="Times New Roman"/>
          <w:sz w:val="28"/>
          <w:szCs w:val="28"/>
        </w:rPr>
        <w:t>,</w:t>
      </w:r>
      <w:r w:rsidR="00165DE0" w:rsidRPr="00A61877">
        <w:rPr>
          <w:rFonts w:ascii="Times New Roman" w:hAnsi="Times New Roman" w:cs="Times New Roman"/>
          <w:sz w:val="28"/>
          <w:szCs w:val="28"/>
        </w:rPr>
        <w:t xml:space="preserve"> </w:t>
      </w:r>
      <w:r w:rsidR="00B920ED" w:rsidRPr="00A61877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0F1456" w:rsidRPr="00B137E6">
        <w:rPr>
          <w:rFonts w:ascii="Times New Roman" w:hAnsi="Times New Roman" w:cs="Times New Roman"/>
          <w:sz w:val="28"/>
          <w:szCs w:val="28"/>
        </w:rPr>
        <w:t>родителям (законным представителям) МОО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9770AE">
        <w:rPr>
          <w:rFonts w:ascii="Times New Roman" w:hAnsi="Times New Roman" w:cs="Times New Roman"/>
          <w:sz w:val="28"/>
          <w:szCs w:val="28"/>
        </w:rPr>
        <w:t>ежемесячно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 с 1 по 5 число</w:t>
      </w:r>
      <w:r w:rsidR="00470941">
        <w:rPr>
          <w:rFonts w:ascii="Times New Roman" w:hAnsi="Times New Roman" w:cs="Times New Roman"/>
          <w:sz w:val="28"/>
          <w:szCs w:val="28"/>
        </w:rPr>
        <w:t>.</w:t>
      </w:r>
      <w:r w:rsidR="009770AE" w:rsidRPr="009770A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A61877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2.5. Родительская плата </w:t>
      </w:r>
      <w:r w:rsidR="000F1456" w:rsidRPr="00B137E6">
        <w:rPr>
          <w:rFonts w:ascii="Times New Roman" w:hAnsi="Times New Roman" w:cs="Times New Roman"/>
          <w:sz w:val="28"/>
          <w:szCs w:val="28"/>
        </w:rPr>
        <w:t>осуществляется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B137E6">
        <w:rPr>
          <w:rFonts w:ascii="Times New Roman" w:hAnsi="Times New Roman" w:cs="Times New Roman"/>
          <w:sz w:val="28"/>
          <w:szCs w:val="28"/>
        </w:rPr>
        <w:t xml:space="preserve">ями) денежных средств в полном объеме </w:t>
      </w:r>
      <w:r w:rsidR="00E30F36" w:rsidRPr="00A61877">
        <w:rPr>
          <w:rFonts w:ascii="Times New Roman" w:hAnsi="Times New Roman" w:cs="Times New Roman"/>
          <w:sz w:val="28"/>
          <w:szCs w:val="28"/>
        </w:rPr>
        <w:t xml:space="preserve">на </w:t>
      </w:r>
      <w:r w:rsidR="00733EA7" w:rsidRPr="00A61877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="00E30F36" w:rsidRPr="00B137E6">
        <w:rPr>
          <w:rFonts w:ascii="Times New Roman" w:hAnsi="Times New Roman" w:cs="Times New Roman"/>
          <w:sz w:val="28"/>
          <w:szCs w:val="28"/>
        </w:rPr>
        <w:t>счет 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B13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83" w:rsidRPr="00A61877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77">
        <w:rPr>
          <w:rFonts w:ascii="Times New Roman" w:hAnsi="Times New Roman" w:cs="Times New Roman"/>
          <w:sz w:val="28"/>
          <w:szCs w:val="28"/>
        </w:rPr>
        <w:t>2.6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. 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A61877">
        <w:rPr>
          <w:rFonts w:ascii="Times New Roman" w:hAnsi="Times New Roman" w:cs="Times New Roman"/>
          <w:sz w:val="28"/>
          <w:szCs w:val="28"/>
        </w:rPr>
        <w:t>При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непосещени</w:t>
      </w:r>
      <w:r w:rsidR="009770AE" w:rsidRPr="00A61877">
        <w:rPr>
          <w:rFonts w:ascii="Times New Roman" w:hAnsi="Times New Roman" w:cs="Times New Roman"/>
          <w:sz w:val="28"/>
          <w:szCs w:val="28"/>
        </w:rPr>
        <w:t>и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ребенком </w:t>
      </w:r>
      <w:r w:rsidR="00E30F36" w:rsidRPr="00A61877">
        <w:rPr>
          <w:rFonts w:ascii="Times New Roman" w:hAnsi="Times New Roman" w:cs="Times New Roman"/>
          <w:sz w:val="28"/>
          <w:szCs w:val="28"/>
        </w:rPr>
        <w:t>МОО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A61877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CB6E77" w:rsidRPr="00A61877">
        <w:rPr>
          <w:rFonts w:ascii="Times New Roman" w:hAnsi="Times New Roman" w:cs="Times New Roman"/>
          <w:sz w:val="28"/>
          <w:szCs w:val="28"/>
        </w:rPr>
        <w:t xml:space="preserve">дней </w:t>
      </w:r>
      <w:r w:rsidR="009770AE" w:rsidRPr="00A61877">
        <w:rPr>
          <w:rFonts w:ascii="Times New Roman" w:hAnsi="Times New Roman" w:cs="Times New Roman"/>
          <w:sz w:val="28"/>
          <w:szCs w:val="28"/>
        </w:rPr>
        <w:t>его фактического посещения</w:t>
      </w:r>
      <w:r w:rsidR="00AD3683" w:rsidRPr="00A61877">
        <w:rPr>
          <w:rFonts w:ascii="Times New Roman" w:hAnsi="Times New Roman" w:cs="Times New Roman"/>
          <w:sz w:val="28"/>
          <w:szCs w:val="28"/>
        </w:rPr>
        <w:t>.</w:t>
      </w:r>
    </w:p>
    <w:p w:rsidR="00AD3683" w:rsidRPr="00165DE0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2.6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.1. 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Перерасчет родительской платы производится по окончании текущего </w:t>
      </w:r>
      <w:r w:rsidR="00AD3683" w:rsidRPr="00A61877">
        <w:rPr>
          <w:rFonts w:ascii="Times New Roman" w:hAnsi="Times New Roman" w:cs="Times New Roman"/>
          <w:sz w:val="28"/>
          <w:szCs w:val="28"/>
        </w:rPr>
        <w:t>месяца на основании табеля посещаемости детей</w:t>
      </w:r>
      <w:r w:rsidR="00733EA7" w:rsidRPr="00A61877">
        <w:rPr>
          <w:rFonts w:ascii="Times New Roman" w:hAnsi="Times New Roman" w:cs="Times New Roman"/>
          <w:sz w:val="28"/>
          <w:szCs w:val="28"/>
        </w:rPr>
        <w:t xml:space="preserve"> МОО, </w:t>
      </w:r>
      <w:r w:rsidR="00A61877" w:rsidRPr="00A61877">
        <w:rPr>
          <w:rFonts w:ascii="Times New Roman" w:hAnsi="Times New Roman" w:cs="Times New Roman"/>
          <w:sz w:val="28"/>
          <w:szCs w:val="28"/>
        </w:rPr>
        <w:t>подписанного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E30F36" w:rsidRPr="00A61877">
        <w:rPr>
          <w:rFonts w:ascii="Times New Roman" w:hAnsi="Times New Roman" w:cs="Times New Roman"/>
          <w:sz w:val="28"/>
          <w:szCs w:val="28"/>
        </w:rPr>
        <w:t>МОО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</w:t>
      </w:r>
      <w:r w:rsidR="00733EA7" w:rsidRPr="00A61877">
        <w:rPr>
          <w:rFonts w:ascii="Times New Roman" w:hAnsi="Times New Roman" w:cs="Times New Roman"/>
          <w:sz w:val="28"/>
          <w:szCs w:val="28"/>
        </w:rPr>
        <w:t>по окончании</w:t>
      </w:r>
      <w:r w:rsidR="00B57AB3" w:rsidRPr="00A61877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AD3683" w:rsidRPr="00A61877">
        <w:rPr>
          <w:rFonts w:ascii="Times New Roman" w:hAnsi="Times New Roman" w:cs="Times New Roman"/>
          <w:sz w:val="28"/>
          <w:szCs w:val="28"/>
        </w:rPr>
        <w:t>.</w:t>
      </w:r>
    </w:p>
    <w:p w:rsidR="00AD3683" w:rsidRPr="00B137E6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2.6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.2. 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B137E6">
        <w:rPr>
          <w:rFonts w:ascii="Times New Roman" w:hAnsi="Times New Roman" w:cs="Times New Roman"/>
          <w:sz w:val="28"/>
          <w:szCs w:val="28"/>
        </w:rPr>
        <w:t>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B137E6">
        <w:rPr>
          <w:rFonts w:ascii="Times New Roman" w:hAnsi="Times New Roman" w:cs="Times New Roman"/>
          <w:sz w:val="28"/>
          <w:szCs w:val="28"/>
        </w:rPr>
        <w:t>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>.</w:t>
      </w:r>
    </w:p>
    <w:p w:rsidR="00AD3683" w:rsidRPr="00B137E6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2.7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. В целях материальной поддержки воспитания и обучения детей, </w:t>
      </w:r>
      <w:r w:rsidR="00E00B81" w:rsidRPr="00B137E6">
        <w:rPr>
          <w:rFonts w:ascii="Times New Roman" w:hAnsi="Times New Roman" w:cs="Times New Roman"/>
          <w:sz w:val="28"/>
          <w:szCs w:val="28"/>
        </w:rPr>
        <w:t>посещающих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E30F36" w:rsidRPr="00B137E6">
        <w:rPr>
          <w:rFonts w:ascii="Times New Roman" w:hAnsi="Times New Roman" w:cs="Times New Roman"/>
          <w:sz w:val="28"/>
          <w:szCs w:val="28"/>
        </w:rPr>
        <w:t>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, родителям (законным представителям) </w:t>
      </w:r>
      <w:r w:rsidR="00E00B81" w:rsidRPr="00B137E6">
        <w:rPr>
          <w:rFonts w:ascii="Times New Roman" w:hAnsi="Times New Roman" w:cs="Times New Roman"/>
          <w:sz w:val="28"/>
          <w:szCs w:val="28"/>
        </w:rPr>
        <w:t>предоставляется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компенсация в размере, установленном в соответствии с </w:t>
      </w:r>
      <w:hyperlink r:id="rId10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частью первой статьи 23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15 июля 2013 года № 78-ОЗ «Об образовании в Свердловской области»: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1) на первого ребенка 20 процентов среднего размера платы, взимаемой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в государственных образовательных организациях Свердловской области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организациях;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2) на второго ребенка 50 процентов среднего размера платы, взимаемой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в государственных образовательных организациях Свердловской </w:t>
      </w:r>
      <w:r w:rsidRPr="00B137E6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организациях;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3) на третьего ребенка 70 процентов среднего размера платы, взимаемой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в государственных образовательных организациях Свердловской области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организациях;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4) на четвертого ребенка и последующих детей 100 процентов среднего размера платы, взимаемой с родителей (законных представителей) за присмотр </w:t>
      </w:r>
      <w:r w:rsidR="002F1FC4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области. Финансовое обеспечение расходов, связанных с выплатой компенсации, является расходным обязательством Правительства Свердловской области.</w:t>
      </w:r>
    </w:p>
    <w:p w:rsidR="00AD3683" w:rsidRPr="00B137E6" w:rsidRDefault="00914985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обращения родителей (законных представителей) за получением компенсации, форма </w:t>
      </w:r>
      <w:hyperlink r:id="rId12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="00AD3683" w:rsidRPr="00B137E6">
        <w:rPr>
          <w:rFonts w:ascii="Times New Roman" w:hAnsi="Times New Roman" w:cs="Times New Roman"/>
          <w:sz w:val="28"/>
          <w:szCs w:val="28"/>
        </w:rPr>
        <w:br/>
        <w:t xml:space="preserve">о назначении компенсации, </w:t>
      </w:r>
      <w:hyperlink r:id="rId13" w:history="1">
        <w:r w:rsidR="005673E6" w:rsidRPr="00B137E6">
          <w:rPr>
            <w:rFonts w:ascii="Times New Roman" w:hAnsi="Times New Roman" w:cs="Times New Roman"/>
            <w:sz w:val="28"/>
            <w:szCs w:val="28"/>
          </w:rPr>
          <w:t>п</w:t>
        </w:r>
        <w:r w:rsidR="00AD3683" w:rsidRPr="00B137E6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E07191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5673E6" w:rsidRPr="00B137E6">
        <w:rPr>
          <w:rFonts w:ascii="Times New Roman" w:hAnsi="Times New Roman" w:cs="Times New Roman"/>
          <w:sz w:val="28"/>
          <w:szCs w:val="28"/>
        </w:rPr>
        <w:t xml:space="preserve">её </w:t>
      </w:r>
      <w:r w:rsidR="00E07191" w:rsidRPr="00B137E6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5673E6" w:rsidRPr="00B137E6">
        <w:rPr>
          <w:rFonts w:ascii="Times New Roman" w:hAnsi="Times New Roman" w:cs="Times New Roman"/>
          <w:sz w:val="28"/>
          <w:szCs w:val="28"/>
        </w:rPr>
        <w:t>устанавливаются Правительством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Свердловской области.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2C5" w:rsidRPr="0015404A" w:rsidRDefault="00AD3683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sz w:val="28"/>
          <w:szCs w:val="28"/>
        </w:rPr>
      </w:pPr>
      <w:r w:rsidRPr="0015404A">
        <w:rPr>
          <w:sz w:val="28"/>
          <w:szCs w:val="28"/>
        </w:rPr>
        <w:t xml:space="preserve">3. </w:t>
      </w:r>
      <w:r w:rsidR="001602C5" w:rsidRPr="0015404A">
        <w:rPr>
          <w:rStyle w:val="ab"/>
          <w:b w:val="0"/>
          <w:sz w:val="28"/>
          <w:szCs w:val="28"/>
        </w:rPr>
        <w:t xml:space="preserve">Контроль </w:t>
      </w:r>
    </w:p>
    <w:p w:rsidR="001602C5" w:rsidRPr="0015404A" w:rsidRDefault="001602C5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sz w:val="28"/>
          <w:szCs w:val="28"/>
        </w:rPr>
      </w:pPr>
      <w:r w:rsidRPr="0015404A">
        <w:rPr>
          <w:rStyle w:val="ab"/>
          <w:b w:val="0"/>
          <w:sz w:val="28"/>
          <w:szCs w:val="28"/>
        </w:rPr>
        <w:t>за поступлением и использованием родительской платы</w:t>
      </w:r>
    </w:p>
    <w:p w:rsidR="00AD3683" w:rsidRPr="00823808" w:rsidRDefault="00AD3683" w:rsidP="0082380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1995" w:rsidRDefault="00AD3683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877">
        <w:rPr>
          <w:rFonts w:ascii="Times New Roman" w:hAnsi="Times New Roman" w:cs="Times New Roman"/>
          <w:sz w:val="28"/>
          <w:szCs w:val="28"/>
        </w:rPr>
        <w:t xml:space="preserve">3.1. 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1602C5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соблюдать 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02C5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договора, заключенного между ними и МОО, в части своевременного внесения родительской платы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1995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поступление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родительской платы и ее целев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расходование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за правильностью предоставления льгот по родительской плате несет руководитель МОО.</w:t>
      </w:r>
    </w:p>
    <w:p w:rsidR="00A61877" w:rsidRPr="002F1995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3.4. </w:t>
      </w:r>
      <w:r w:rsidR="00A61877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</w:t>
      </w:r>
      <w:r w:rsidR="00A61877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платы определяется в соответствии с действующим законодательством.</w:t>
      </w:r>
    </w:p>
    <w:p w:rsidR="00A61877" w:rsidRPr="00165DE0" w:rsidRDefault="00A61877" w:rsidP="00A61877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F51B60">
      <w:footerReference w:type="default" r:id="rId14"/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85" w:rsidRDefault="00914985" w:rsidP="00CB6E77">
      <w:pPr>
        <w:spacing w:after="0" w:line="240" w:lineRule="auto"/>
      </w:pPr>
      <w:r>
        <w:separator/>
      </w:r>
    </w:p>
  </w:endnote>
  <w:endnote w:type="continuationSeparator" w:id="0">
    <w:p w:rsidR="00914985" w:rsidRDefault="00914985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6782"/>
      <w:docPartObj>
        <w:docPartGallery w:val="Page Numbers (Bottom of Page)"/>
        <w:docPartUnique/>
      </w:docPartObj>
    </w:sdtPr>
    <w:sdtEndPr/>
    <w:sdtContent>
      <w:p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8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85" w:rsidRDefault="00914985" w:rsidP="00CB6E77">
      <w:pPr>
        <w:spacing w:after="0" w:line="240" w:lineRule="auto"/>
      </w:pPr>
      <w:r>
        <w:separator/>
      </w:r>
    </w:p>
  </w:footnote>
  <w:footnote w:type="continuationSeparator" w:id="0">
    <w:p w:rsidR="00914985" w:rsidRDefault="00914985" w:rsidP="00CB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038A6"/>
    <w:rsid w:val="00067EE3"/>
    <w:rsid w:val="000F1456"/>
    <w:rsid w:val="001450C0"/>
    <w:rsid w:val="0015404A"/>
    <w:rsid w:val="001602C5"/>
    <w:rsid w:val="00165DE0"/>
    <w:rsid w:val="001E6D5D"/>
    <w:rsid w:val="001F7B77"/>
    <w:rsid w:val="002140E2"/>
    <w:rsid w:val="002F1995"/>
    <w:rsid w:val="002F1FC4"/>
    <w:rsid w:val="00331E8B"/>
    <w:rsid w:val="00440BB1"/>
    <w:rsid w:val="00470941"/>
    <w:rsid w:val="004B7E2C"/>
    <w:rsid w:val="004D0358"/>
    <w:rsid w:val="005673E6"/>
    <w:rsid w:val="005B471A"/>
    <w:rsid w:val="005B67A5"/>
    <w:rsid w:val="00603308"/>
    <w:rsid w:val="00690884"/>
    <w:rsid w:val="006C26BF"/>
    <w:rsid w:val="006E3C72"/>
    <w:rsid w:val="00701E6E"/>
    <w:rsid w:val="0071746A"/>
    <w:rsid w:val="00733EA7"/>
    <w:rsid w:val="0080439E"/>
    <w:rsid w:val="00823808"/>
    <w:rsid w:val="00830F94"/>
    <w:rsid w:val="00886FEF"/>
    <w:rsid w:val="00914985"/>
    <w:rsid w:val="00936FC6"/>
    <w:rsid w:val="00965A1E"/>
    <w:rsid w:val="009770AE"/>
    <w:rsid w:val="00A0249F"/>
    <w:rsid w:val="00A61877"/>
    <w:rsid w:val="00AB67A2"/>
    <w:rsid w:val="00AD3683"/>
    <w:rsid w:val="00B11698"/>
    <w:rsid w:val="00B137E6"/>
    <w:rsid w:val="00B40792"/>
    <w:rsid w:val="00B57AB3"/>
    <w:rsid w:val="00B920ED"/>
    <w:rsid w:val="00BD00AB"/>
    <w:rsid w:val="00BF13FF"/>
    <w:rsid w:val="00C0462C"/>
    <w:rsid w:val="00C65C39"/>
    <w:rsid w:val="00CB6E77"/>
    <w:rsid w:val="00CF7733"/>
    <w:rsid w:val="00D31700"/>
    <w:rsid w:val="00D3491A"/>
    <w:rsid w:val="00D46290"/>
    <w:rsid w:val="00D51FBD"/>
    <w:rsid w:val="00DE0A5D"/>
    <w:rsid w:val="00E00B81"/>
    <w:rsid w:val="00E07191"/>
    <w:rsid w:val="00E30F36"/>
    <w:rsid w:val="00E47FA9"/>
    <w:rsid w:val="00E8376E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7F1F2-DBED-4AE7-AB08-EDA9244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6E3BC1D60FC1CAD59F292HDdDK" TargetMode="External"/><Relationship Id="rId13" Type="http://schemas.openxmlformats.org/officeDocument/2006/relationships/hyperlink" Target="consultantplus://offline/ref=F078087C37C5AC5BFF3FFCB586BC6A96CADEED03379EDFAD296DD479282E72A8657F696CCDB0D652E30E61B7eDe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53D830ADD4E345CBF1D8EEAE9145E8AB8327ECB11760FC1CAD59F292HDdDK" TargetMode="External"/><Relationship Id="rId12" Type="http://schemas.openxmlformats.org/officeDocument/2006/relationships/hyperlink" Target="consultantplus://offline/ref=F078087C37C5AC5BFF3FFCB586BC6A96CADEED03379EDFAD296DD479282E72A8657F696CCDB0D652E30E61B6eDe7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78087C37C5AC5BFF3FFCB586BC6A96CADEED03379EDFAD296DD479282E72A8657F696CCDB0D652E30E61B5eDe8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78087C37C5AC5BFF3FFCB586BC6A96CADEED03379ED2AC246DD479282E72A8657F696CCDB0D652E30E63BCeDe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53D830ADD4E345CBF1C6E3B8FD1BE2AB8C71E9B81C6BAF43F15FA5CD8D91C570H2d2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0C7E-7A02-469A-A513-55DA172B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Альканова Юлия Борисовна</cp:lastModifiedBy>
  <cp:revision>2</cp:revision>
  <cp:lastPrinted>2016-10-17T11:22:00Z</cp:lastPrinted>
  <dcterms:created xsi:type="dcterms:W3CDTF">2016-11-25T04:20:00Z</dcterms:created>
  <dcterms:modified xsi:type="dcterms:W3CDTF">2016-11-25T04:20:00Z</dcterms:modified>
</cp:coreProperties>
</file>