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28" w:rsidRDefault="007E6728" w:rsidP="007E672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«Насекомые: польза и вред»</w:t>
      </w: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дать знание о правилах поведения при встрече с разными насекомыми.</w:t>
      </w: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Материал:</w:t>
      </w:r>
      <w:r>
        <w:rPr>
          <w:rFonts w:ascii="Arial" w:hAnsi="Arial" w:cs="Arial"/>
          <w:color w:val="111111"/>
          <w:sz w:val="27"/>
          <w:szCs w:val="27"/>
        </w:rPr>
        <w:t> предметные картинки с изображением насекомых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.</w:t>
      </w: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Вопросы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для ребенка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Каких насекомых ты знаешь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Когда появляются насекомые?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Где они живут?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Чем они отличаются от птиц?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случится, если не будет насекомых?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Чем могут быть опасны насекомые?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себя вести при встрече с ними?</w:t>
      </w: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Стихотворение: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Меня ужалила пчела.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закричал: «Как ты могла!»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Пчела в ответ: «А ты как мог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Сорвать любимый мой цветок?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Ведь он мне был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ужжасно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нужжен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берегла его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ужжин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!»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Подвести </w:t>
      </w:r>
      <w:r>
        <w:rPr>
          <w:rFonts w:ascii="Arial" w:hAnsi="Arial" w:cs="Arial"/>
          <w:color w:val="111111"/>
          <w:sz w:val="27"/>
          <w:szCs w:val="27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 xml:space="preserve"> к мысли, 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</w:t>
      </w:r>
    </w:p>
    <w:p w:rsidR="007E6728" w:rsidRDefault="007E6728" w:rsidP="007E67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Запомнить правила: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Надо смазывать открытые части тела средствами (созданными специально для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детей, отпугивающими насекомых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Ни в коем случае не трогайте осиное гнездо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Если около вас летит пчела, не машите руками, перейдите на другое место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Если пчела все же ужалила, то надо удалить жало, ужаленное место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протереть содовым раствором.</w:t>
      </w:r>
    </w:p>
    <w:p w:rsid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ловите и не убивайте насекомых</w:t>
      </w:r>
    </w:p>
    <w:p w:rsidR="00DE7B28" w:rsidRPr="007E6728" w:rsidRDefault="007E6728" w:rsidP="007E67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стойте около муравейника</w:t>
      </w:r>
    </w:p>
    <w:sectPr w:rsidR="00DE7B28" w:rsidRPr="007E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8"/>
    <w:rsid w:val="007E6728"/>
    <w:rsid w:val="00BF0F15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23178-6ADE-4E89-B65E-79F89104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2020-04-12T18:01:00Z</dcterms:created>
  <dcterms:modified xsi:type="dcterms:W3CDTF">2020-04-12T18:28:00Z</dcterms:modified>
</cp:coreProperties>
</file>