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657" w:rsidRDefault="002E3657" w:rsidP="002E3657">
      <w:pPr>
        <w:spacing w:after="48" w:line="240" w:lineRule="auto"/>
        <w:jc w:val="both"/>
        <w:textAlignment w:val="baseline"/>
        <w:outlineLvl w:val="0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Уважаемые родители, с</w:t>
      </w:r>
      <w:r w:rsidRPr="00610862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6 апреля все школьники перешли на дистанционную форму обучения. Мне хочется, чтобы 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наши малыши</w:t>
      </w:r>
      <w:r w:rsidRPr="00610862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тоже не отставали от образовательной программы. Поэтому, хочу предложить вам дистанционную форму обучения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. </w:t>
      </w:r>
      <w:r w:rsidRPr="00610862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Всё желающие родители, могут отправлять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фото мне </w:t>
      </w:r>
      <w:r w:rsidRPr="00610862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на </w:t>
      </w:r>
      <w:proofErr w:type="spellStart"/>
      <w:r w:rsidRPr="00610862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WhatsApp</w:t>
      </w:r>
      <w:proofErr w:type="spellEnd"/>
      <w:r w:rsidRPr="00610862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или на электронную почту </w:t>
      </w:r>
      <w:hyperlink r:id="rId4" w:history="1">
        <w:r w:rsidRPr="00E72275">
          <w:rPr>
            <w:rStyle w:val="a4"/>
            <w:rFonts w:ascii="Arial" w:eastAsia="Times New Roman" w:hAnsi="Arial" w:cs="Times New Roman"/>
            <w:sz w:val="24"/>
            <w:szCs w:val="24"/>
            <w:lang w:val="en-US" w:eastAsia="ru-RU"/>
          </w:rPr>
          <w:t>masha</w:t>
        </w:r>
        <w:r w:rsidRPr="00E72275">
          <w:rPr>
            <w:rStyle w:val="a4"/>
            <w:rFonts w:ascii="Arial" w:eastAsia="Times New Roman" w:hAnsi="Arial" w:cs="Times New Roman"/>
            <w:sz w:val="24"/>
            <w:szCs w:val="24"/>
            <w:lang w:eastAsia="ru-RU"/>
          </w:rPr>
          <w:t>-1705@</w:t>
        </w:r>
        <w:r w:rsidRPr="00E72275">
          <w:rPr>
            <w:rStyle w:val="a4"/>
            <w:rFonts w:ascii="Arial" w:eastAsia="Times New Roman" w:hAnsi="Arial" w:cs="Times New Roman"/>
            <w:sz w:val="24"/>
            <w:szCs w:val="24"/>
            <w:lang w:val="en-US" w:eastAsia="ru-RU"/>
          </w:rPr>
          <w:t>yandex</w:t>
        </w:r>
        <w:r w:rsidRPr="00E72275">
          <w:rPr>
            <w:rStyle w:val="a4"/>
            <w:rFonts w:ascii="Arial" w:eastAsia="Times New Roman" w:hAnsi="Arial" w:cs="Times New Roman"/>
            <w:sz w:val="24"/>
            <w:szCs w:val="24"/>
            <w:lang w:eastAsia="ru-RU"/>
          </w:rPr>
          <w:t>.</w:t>
        </w:r>
        <w:proofErr w:type="spellStart"/>
        <w:r w:rsidRPr="00E72275">
          <w:rPr>
            <w:rStyle w:val="a4"/>
            <w:rFonts w:ascii="Arial" w:eastAsia="Times New Roman" w:hAnsi="Arial" w:cs="Times New Roman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. </w:t>
      </w:r>
    </w:p>
    <w:p w:rsidR="002E3657" w:rsidRPr="00610862" w:rsidRDefault="002E3657" w:rsidP="002E3657">
      <w:pPr>
        <w:spacing w:after="48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2E3657" w:rsidRPr="00B2456F" w:rsidRDefault="002E3657" w:rsidP="002E3657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B2456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Дистанционное обучение на </w:t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9</w:t>
      </w:r>
      <w:r w:rsidRPr="00B2456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.04 (</w:t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четверг</w:t>
      </w:r>
      <w:r w:rsidRPr="00B2456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)</w:t>
      </w:r>
    </w:p>
    <w:p w:rsidR="002E3657" w:rsidRPr="00B2456F" w:rsidRDefault="002E3657" w:rsidP="002E3657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B2456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2 младшая группа</w:t>
      </w:r>
    </w:p>
    <w:p w:rsidR="002E3657" w:rsidRDefault="002E3657" w:rsidP="002E3657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B2456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Воспитатель: </w:t>
      </w:r>
      <w:proofErr w:type="spellStart"/>
      <w:r w:rsidRPr="00B2456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Бабшанова</w:t>
      </w:r>
      <w:proofErr w:type="spellEnd"/>
      <w:r w:rsidRPr="00B2456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Мария Андреевна</w:t>
      </w:r>
    </w:p>
    <w:p w:rsidR="002E3657" w:rsidRDefault="002E3657" w:rsidP="002E3657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2E3657" w:rsidRPr="002E3657" w:rsidRDefault="002E3657" w:rsidP="002E3657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  <w:r w:rsidRPr="002E3657">
        <w:rPr>
          <w:bCs/>
          <w:color w:val="000000"/>
          <w:sz w:val="44"/>
          <w:szCs w:val="44"/>
          <w:shd w:val="clear" w:color="auto" w:fill="FFFFFF"/>
        </w:rPr>
        <w:t>Занятие</w:t>
      </w:r>
      <w:r w:rsidRPr="002E3657">
        <w:rPr>
          <w:bCs/>
          <w:color w:val="000000"/>
          <w:sz w:val="44"/>
          <w:szCs w:val="44"/>
          <w:shd w:val="clear" w:color="auto" w:fill="FFFFFF"/>
        </w:rPr>
        <w:t xml:space="preserve"> по </w:t>
      </w:r>
      <w:bookmarkStart w:id="0" w:name="_GoBack"/>
      <w:r w:rsidRPr="002E3657">
        <w:rPr>
          <w:bCs/>
          <w:color w:val="000000"/>
          <w:sz w:val="44"/>
          <w:szCs w:val="44"/>
          <w:shd w:val="clear" w:color="auto" w:fill="FFFFFF"/>
        </w:rPr>
        <w:t>формированию элементарных математических представлений</w:t>
      </w:r>
      <w:bookmarkEnd w:id="0"/>
    </w:p>
    <w:p w:rsidR="002E3657" w:rsidRDefault="002E3657" w:rsidP="002E3657">
      <w:pPr>
        <w:shd w:val="clear" w:color="auto" w:fill="FFFFFF"/>
        <w:spacing w:after="0" w:line="240" w:lineRule="auto"/>
        <w:rPr>
          <w:rFonts w:ascii="Georgia" w:eastAsia="Times New Roman" w:hAnsi="Georgia" w:cs="Arial"/>
          <w:b/>
          <w:bCs/>
          <w:color w:val="636363"/>
          <w:sz w:val="28"/>
          <w:szCs w:val="28"/>
          <w:lang w:eastAsia="ru-RU"/>
        </w:rPr>
      </w:pPr>
    </w:p>
    <w:p w:rsidR="002E3657" w:rsidRPr="002E3657" w:rsidRDefault="002E3657" w:rsidP="002E36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3657">
        <w:rPr>
          <w:rFonts w:ascii="Arial" w:eastAsia="Times New Roman" w:hAnsi="Arial" w:cs="Arial"/>
          <w:color w:val="636363"/>
          <w:sz w:val="28"/>
          <w:szCs w:val="28"/>
          <w:lang w:eastAsia="ru-RU"/>
        </w:rPr>
        <w:t>   </w:t>
      </w:r>
      <w:r w:rsidRPr="002E3657">
        <w:rPr>
          <w:rFonts w:ascii="Georgia" w:eastAsia="Times New Roman" w:hAnsi="Georgia" w:cs="Arial"/>
          <w:b/>
          <w:bCs/>
          <w:color w:val="636363"/>
          <w:sz w:val="28"/>
          <w:szCs w:val="28"/>
          <w:lang w:eastAsia="ru-RU"/>
        </w:rPr>
        <w:t>Программное содержание</w:t>
      </w:r>
    </w:p>
    <w:p w:rsidR="002E3657" w:rsidRPr="002E3657" w:rsidRDefault="002E3657" w:rsidP="002E36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3657">
        <w:rPr>
          <w:rFonts w:ascii="Arial" w:eastAsia="Times New Roman" w:hAnsi="Arial" w:cs="Arial"/>
          <w:color w:val="636363"/>
          <w:sz w:val="28"/>
          <w:szCs w:val="28"/>
          <w:lang w:eastAsia="ru-RU"/>
        </w:rPr>
        <w:t>   • </w:t>
      </w:r>
      <w:r w:rsidRPr="002E3657"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>Учить различать одно и много движений и обозначать их количество словами</w:t>
      </w:r>
      <w:r w:rsidR="00D640DA"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 xml:space="preserve"> </w:t>
      </w:r>
      <w:r w:rsidRPr="002E3657">
        <w:rPr>
          <w:rFonts w:ascii="Georgia" w:eastAsia="Times New Roman" w:hAnsi="Georgia" w:cs="Arial"/>
          <w:i/>
          <w:iCs/>
          <w:color w:val="636363"/>
          <w:sz w:val="28"/>
          <w:szCs w:val="28"/>
          <w:lang w:eastAsia="ru-RU"/>
        </w:rPr>
        <w:t>один, много.</w:t>
      </w:r>
    </w:p>
    <w:p w:rsidR="002E3657" w:rsidRPr="002E3657" w:rsidRDefault="002E3657" w:rsidP="002E36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3657">
        <w:rPr>
          <w:rFonts w:ascii="Arial" w:eastAsia="Times New Roman" w:hAnsi="Arial" w:cs="Arial"/>
          <w:color w:val="636363"/>
          <w:sz w:val="28"/>
          <w:szCs w:val="28"/>
          <w:lang w:eastAsia="ru-RU"/>
        </w:rPr>
        <w:t>   • </w:t>
      </w:r>
      <w:r w:rsidRPr="002E3657"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>Упражнять в умении различать пространственные направления относительно себя, обозначать их словами </w:t>
      </w:r>
      <w:r w:rsidRPr="002E3657">
        <w:rPr>
          <w:rFonts w:ascii="Georgia" w:eastAsia="Times New Roman" w:hAnsi="Georgia" w:cs="Arial"/>
          <w:i/>
          <w:iCs/>
          <w:color w:val="636363"/>
          <w:sz w:val="28"/>
          <w:szCs w:val="28"/>
          <w:lang w:eastAsia="ru-RU"/>
        </w:rPr>
        <w:t>впереди – сзади, вверху – внизу, слева – справа.</w:t>
      </w:r>
    </w:p>
    <w:p w:rsidR="002E3657" w:rsidRPr="002E3657" w:rsidRDefault="002E3657" w:rsidP="002E36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3657">
        <w:rPr>
          <w:rFonts w:ascii="Arial" w:eastAsia="Times New Roman" w:hAnsi="Arial" w:cs="Arial"/>
          <w:color w:val="636363"/>
          <w:sz w:val="28"/>
          <w:szCs w:val="28"/>
          <w:lang w:eastAsia="ru-RU"/>
        </w:rPr>
        <w:t>   • </w:t>
      </w:r>
      <w:r w:rsidRPr="002E3657"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>Совершенствовать умение составлять группу предметов из отдельных предметов и выделять один предмет из группы.</w:t>
      </w:r>
    </w:p>
    <w:p w:rsidR="002E3657" w:rsidRPr="002E3657" w:rsidRDefault="002E3657" w:rsidP="002E36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3657">
        <w:rPr>
          <w:rFonts w:ascii="Arial" w:eastAsia="Times New Roman" w:hAnsi="Arial" w:cs="Arial"/>
          <w:color w:val="636363"/>
          <w:sz w:val="28"/>
          <w:szCs w:val="28"/>
          <w:lang w:eastAsia="ru-RU"/>
        </w:rPr>
        <w:t>   </w:t>
      </w:r>
      <w:r w:rsidRPr="002E3657">
        <w:rPr>
          <w:rFonts w:ascii="Georgia" w:eastAsia="Times New Roman" w:hAnsi="Georgia" w:cs="Arial"/>
          <w:b/>
          <w:bCs/>
          <w:color w:val="636363"/>
          <w:sz w:val="28"/>
          <w:szCs w:val="28"/>
          <w:lang w:eastAsia="ru-RU"/>
        </w:rPr>
        <w:t>Дидактический наглядный материал</w:t>
      </w:r>
    </w:p>
    <w:p w:rsidR="002E3657" w:rsidRPr="002E3657" w:rsidRDefault="002E3657" w:rsidP="002E36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3657">
        <w:rPr>
          <w:rFonts w:ascii="Arial" w:eastAsia="Times New Roman" w:hAnsi="Arial" w:cs="Arial"/>
          <w:color w:val="636363"/>
          <w:sz w:val="28"/>
          <w:szCs w:val="28"/>
          <w:lang w:eastAsia="ru-RU"/>
        </w:rPr>
        <w:t>   </w:t>
      </w:r>
      <w:r w:rsidRPr="002E3657">
        <w:rPr>
          <w:rFonts w:ascii="Georgia" w:eastAsia="Times New Roman" w:hAnsi="Georgia" w:cs="Arial"/>
          <w:i/>
          <w:iCs/>
          <w:color w:val="636363"/>
          <w:sz w:val="28"/>
          <w:szCs w:val="28"/>
          <w:u w:val="single"/>
          <w:lang w:eastAsia="ru-RU"/>
        </w:rPr>
        <w:t>Демонстрационный материал</w:t>
      </w:r>
      <w:r w:rsidRPr="002E3657">
        <w:rPr>
          <w:rFonts w:ascii="Georgia" w:eastAsia="Times New Roman" w:hAnsi="Georgia" w:cs="Arial"/>
          <w:i/>
          <w:iCs/>
          <w:color w:val="636363"/>
          <w:sz w:val="28"/>
          <w:szCs w:val="28"/>
          <w:lang w:eastAsia="ru-RU"/>
        </w:rPr>
        <w:t>. </w:t>
      </w:r>
      <w:r w:rsidRPr="002E3657"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>Кукла, медведь, шарики, круги красного, синего и желтого цветов, карточка с кругами тех же цветов.</w:t>
      </w:r>
    </w:p>
    <w:p w:rsidR="002E3657" w:rsidRPr="002E3657" w:rsidRDefault="002E3657" w:rsidP="002E36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3657">
        <w:rPr>
          <w:rFonts w:ascii="Arial" w:eastAsia="Times New Roman" w:hAnsi="Arial" w:cs="Arial"/>
          <w:color w:val="636363"/>
          <w:sz w:val="28"/>
          <w:szCs w:val="28"/>
          <w:lang w:eastAsia="ru-RU"/>
        </w:rPr>
        <w:t>   </w:t>
      </w:r>
      <w:r w:rsidRPr="002E3657">
        <w:rPr>
          <w:rFonts w:ascii="Georgia" w:eastAsia="Times New Roman" w:hAnsi="Georgia" w:cs="Arial"/>
          <w:i/>
          <w:iCs/>
          <w:color w:val="636363"/>
          <w:sz w:val="28"/>
          <w:szCs w:val="28"/>
          <w:u w:val="single"/>
          <w:lang w:eastAsia="ru-RU"/>
        </w:rPr>
        <w:t>Раздаточный материал</w:t>
      </w:r>
      <w:r w:rsidRPr="002E3657">
        <w:rPr>
          <w:rFonts w:ascii="Georgia" w:eastAsia="Times New Roman" w:hAnsi="Georgia" w:cs="Arial"/>
          <w:i/>
          <w:iCs/>
          <w:color w:val="636363"/>
          <w:sz w:val="28"/>
          <w:szCs w:val="28"/>
          <w:lang w:eastAsia="ru-RU"/>
        </w:rPr>
        <w:t>. </w:t>
      </w:r>
      <w:r w:rsidRPr="002E3657"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>Шарики, круги красного, синего и желтого цветов.</w:t>
      </w:r>
    </w:p>
    <w:p w:rsidR="002E3657" w:rsidRPr="002E3657" w:rsidRDefault="002E3657" w:rsidP="002E3657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2E3657">
        <w:rPr>
          <w:rFonts w:ascii="Arial" w:eastAsia="Times New Roman" w:hAnsi="Arial" w:cs="Arial"/>
          <w:b/>
          <w:bCs/>
          <w:color w:val="636363"/>
          <w:sz w:val="28"/>
          <w:szCs w:val="28"/>
          <w:lang w:eastAsia="ru-RU"/>
        </w:rPr>
        <w:t>   </w:t>
      </w:r>
      <w:r w:rsidRPr="002E3657">
        <w:rPr>
          <w:rFonts w:ascii="Georgia" w:eastAsia="Times New Roman" w:hAnsi="Georgia" w:cs="Arial"/>
          <w:b/>
          <w:bCs/>
          <w:color w:val="636363"/>
          <w:sz w:val="28"/>
          <w:szCs w:val="28"/>
          <w:lang w:eastAsia="ru-RU"/>
        </w:rPr>
        <w:t>Методические указания</w:t>
      </w:r>
    </w:p>
    <w:p w:rsidR="002E3657" w:rsidRPr="002E3657" w:rsidRDefault="002E3657" w:rsidP="002E36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3657">
        <w:rPr>
          <w:rFonts w:ascii="Arial" w:eastAsia="Times New Roman" w:hAnsi="Arial" w:cs="Arial"/>
          <w:color w:val="636363"/>
          <w:sz w:val="28"/>
          <w:szCs w:val="28"/>
          <w:lang w:eastAsia="ru-RU"/>
        </w:rPr>
        <w:t>   </w:t>
      </w:r>
      <w:r w:rsidRPr="002E3657"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>Игровая ситуация «Мы играем».</w:t>
      </w:r>
    </w:p>
    <w:p w:rsidR="002E3657" w:rsidRPr="002E3657" w:rsidRDefault="002E3657" w:rsidP="002E36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3657">
        <w:rPr>
          <w:rFonts w:ascii="Arial" w:eastAsia="Times New Roman" w:hAnsi="Arial" w:cs="Arial"/>
          <w:color w:val="636363"/>
          <w:sz w:val="28"/>
          <w:szCs w:val="28"/>
          <w:lang w:eastAsia="ru-RU"/>
        </w:rPr>
        <w:t>   </w:t>
      </w:r>
      <w:r w:rsidRPr="002E3657">
        <w:rPr>
          <w:rFonts w:ascii="Georgia" w:eastAsia="Times New Roman" w:hAnsi="Georgia" w:cs="Arial"/>
          <w:b/>
          <w:bCs/>
          <w:color w:val="636363"/>
          <w:sz w:val="28"/>
          <w:szCs w:val="28"/>
          <w:lang w:eastAsia="ru-RU"/>
        </w:rPr>
        <w:t>I часть. </w:t>
      </w:r>
      <w:r w:rsidRPr="002E3657"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 xml:space="preserve">Кукла учит мишку танцевать (куклой руководит </w:t>
      </w:r>
      <w:r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 xml:space="preserve">родитель, мишкой – </w:t>
      </w:r>
      <w:r w:rsidRPr="002E3657"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 xml:space="preserve">ребенок). Мишка воспроизводит то количество движений, которое показывает кукла. </w:t>
      </w:r>
      <w:proofErr w:type="gramStart"/>
      <w:r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>Например</w:t>
      </w:r>
      <w:proofErr w:type="gramEnd"/>
      <w:r w:rsidRPr="002E3657"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>: «Наша кукла громко хлопает – хлоп-хлоп-хлоп. Сколько раз кукла хлопнула в ладоши? Сколько раз хлопнул мишка?</w:t>
      </w:r>
    </w:p>
    <w:p w:rsidR="002E3657" w:rsidRPr="002E3657" w:rsidRDefault="002E3657" w:rsidP="002E36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3657">
        <w:rPr>
          <w:rFonts w:ascii="Arial" w:eastAsia="Times New Roman" w:hAnsi="Arial" w:cs="Arial"/>
          <w:color w:val="636363"/>
          <w:sz w:val="28"/>
          <w:szCs w:val="28"/>
          <w:lang w:eastAsia="ru-RU"/>
        </w:rPr>
        <w:t>   </w:t>
      </w:r>
      <w:r w:rsidRPr="002E3657"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>Наша кукла громко топает – топ-топ-топ. Сколько раз топнула кукла? Сколько раз топнул мишка?»</w:t>
      </w:r>
    </w:p>
    <w:p w:rsidR="002E3657" w:rsidRPr="002E3657" w:rsidRDefault="002E3657" w:rsidP="002E36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3657">
        <w:rPr>
          <w:rFonts w:ascii="Arial" w:eastAsia="Times New Roman" w:hAnsi="Arial" w:cs="Arial"/>
          <w:color w:val="636363"/>
          <w:sz w:val="28"/>
          <w:szCs w:val="28"/>
          <w:lang w:eastAsia="ru-RU"/>
        </w:rPr>
        <w:t>   </w:t>
      </w:r>
      <w:r w:rsidRPr="002E3657"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>Игра повторяется 2–3 раза.</w:t>
      </w:r>
    </w:p>
    <w:p w:rsidR="002E3657" w:rsidRPr="002E3657" w:rsidRDefault="002E3657" w:rsidP="002E36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3657">
        <w:rPr>
          <w:rFonts w:ascii="Arial" w:eastAsia="Times New Roman" w:hAnsi="Arial" w:cs="Arial"/>
          <w:color w:val="636363"/>
          <w:sz w:val="28"/>
          <w:szCs w:val="28"/>
          <w:lang w:eastAsia="ru-RU"/>
        </w:rPr>
        <w:t>   </w:t>
      </w:r>
      <w:r w:rsidRPr="002E3657">
        <w:rPr>
          <w:rFonts w:ascii="Georgia" w:eastAsia="Times New Roman" w:hAnsi="Georgia" w:cs="Arial"/>
          <w:b/>
          <w:bCs/>
          <w:color w:val="636363"/>
          <w:sz w:val="28"/>
          <w:szCs w:val="28"/>
          <w:lang w:eastAsia="ru-RU"/>
        </w:rPr>
        <w:t>II часть. </w:t>
      </w:r>
      <w:r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>Кукла и мишка приносят ребенку</w:t>
      </w:r>
      <w:r w:rsidRPr="002E3657"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 xml:space="preserve"> шарики. </w:t>
      </w:r>
      <w:r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>Родитель</w:t>
      </w:r>
      <w:r w:rsidRPr="002E3657"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 xml:space="preserve"> предлагает рассмотреть их (определя</w:t>
      </w:r>
      <w:r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>е</w:t>
      </w:r>
      <w:r w:rsidRPr="002E3657"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>т форму и цвет) и поиграть с ними.</w:t>
      </w:r>
    </w:p>
    <w:p w:rsidR="002E3657" w:rsidRPr="002E3657" w:rsidRDefault="002E3657" w:rsidP="002E36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3657">
        <w:rPr>
          <w:rFonts w:ascii="Arial" w:eastAsia="Times New Roman" w:hAnsi="Arial" w:cs="Arial"/>
          <w:color w:val="636363"/>
          <w:sz w:val="28"/>
          <w:szCs w:val="28"/>
          <w:lang w:eastAsia="ru-RU"/>
        </w:rPr>
        <w:t>   </w:t>
      </w:r>
      <w:r>
        <w:rPr>
          <w:rFonts w:ascii="Georgia" w:eastAsia="Times New Roman" w:hAnsi="Georgia" w:cs="Arial"/>
          <w:b/>
          <w:bCs/>
          <w:color w:val="636363"/>
          <w:sz w:val="28"/>
          <w:szCs w:val="28"/>
          <w:lang w:eastAsia="ru-RU"/>
        </w:rPr>
        <w:t>Родитель</w:t>
      </w:r>
      <w:r w:rsidRPr="002E3657"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>. Подул ветерок, и шарики разлетелись. Сколько шариков осталось у куклы и мишки? </w:t>
      </w:r>
      <w:r w:rsidRPr="002E3657">
        <w:rPr>
          <w:rFonts w:ascii="Georgia" w:eastAsia="Times New Roman" w:hAnsi="Georgia" w:cs="Arial"/>
          <w:i/>
          <w:iCs/>
          <w:color w:val="636363"/>
          <w:sz w:val="28"/>
          <w:szCs w:val="28"/>
          <w:lang w:eastAsia="ru-RU"/>
        </w:rPr>
        <w:t>(Ни одного.)</w:t>
      </w:r>
    </w:p>
    <w:p w:rsidR="002E3657" w:rsidRPr="002E3657" w:rsidRDefault="002E3657" w:rsidP="002E36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3657">
        <w:rPr>
          <w:rFonts w:ascii="Arial" w:eastAsia="Times New Roman" w:hAnsi="Arial" w:cs="Arial"/>
          <w:color w:val="636363"/>
          <w:sz w:val="28"/>
          <w:szCs w:val="28"/>
          <w:lang w:eastAsia="ru-RU"/>
        </w:rPr>
        <w:lastRenderedPageBreak/>
        <w:t>   </w:t>
      </w:r>
      <w:r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>Ребенок</w:t>
      </w:r>
      <w:r w:rsidRPr="002E3657"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 xml:space="preserve"> бер</w:t>
      </w:r>
      <w:r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>е</w:t>
      </w:r>
      <w:r w:rsidRPr="002E3657"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>т од</w:t>
      </w:r>
      <w:r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>и</w:t>
      </w:r>
      <w:r w:rsidRPr="002E3657"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>н шарик и выполня</w:t>
      </w:r>
      <w:r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>е</w:t>
      </w:r>
      <w:r w:rsidRPr="002E3657"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>т задания куклы и мишки: «Возьми шарик в правую руку. В какой руке шарик? Переложи его в левую руку. Подними шарик. Где шарик? Опусти шарик. Спрячь шарик за спину. Положи шарик перед собой».</w:t>
      </w:r>
    </w:p>
    <w:p w:rsidR="002E3657" w:rsidRPr="002E3657" w:rsidRDefault="002E3657" w:rsidP="002E36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3657">
        <w:rPr>
          <w:rFonts w:ascii="Arial" w:eastAsia="Times New Roman" w:hAnsi="Arial" w:cs="Arial"/>
          <w:color w:val="636363"/>
          <w:sz w:val="28"/>
          <w:szCs w:val="28"/>
          <w:lang w:eastAsia="ru-RU"/>
        </w:rPr>
        <w:t>   </w:t>
      </w:r>
      <w:r w:rsidRPr="002E3657">
        <w:rPr>
          <w:rFonts w:ascii="Georgia" w:eastAsia="Times New Roman" w:hAnsi="Georgia" w:cs="Arial"/>
          <w:b/>
          <w:bCs/>
          <w:color w:val="636363"/>
          <w:sz w:val="28"/>
          <w:szCs w:val="28"/>
          <w:lang w:eastAsia="ru-RU"/>
        </w:rPr>
        <w:t>III часть. </w:t>
      </w:r>
      <w:r w:rsidRPr="002E3657"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>Игра «Продолжи ряд».</w:t>
      </w:r>
    </w:p>
    <w:p w:rsidR="002E3657" w:rsidRDefault="002E3657" w:rsidP="002E3657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636363"/>
          <w:sz w:val="28"/>
          <w:szCs w:val="28"/>
          <w:lang w:eastAsia="ru-RU"/>
        </w:rPr>
      </w:pPr>
      <w:r w:rsidRPr="002E3657">
        <w:rPr>
          <w:rFonts w:ascii="Arial" w:eastAsia="Times New Roman" w:hAnsi="Arial" w:cs="Arial"/>
          <w:color w:val="636363"/>
          <w:sz w:val="28"/>
          <w:szCs w:val="28"/>
          <w:lang w:eastAsia="ru-RU"/>
        </w:rPr>
        <w:t>   </w:t>
      </w:r>
      <w:r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>Родитель</w:t>
      </w:r>
      <w:r w:rsidRPr="002E3657"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 xml:space="preserve"> дает </w:t>
      </w:r>
      <w:r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>ребенку</w:t>
      </w:r>
      <w:r w:rsidRPr="002E3657"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 xml:space="preserve"> круги красного, синего и желтого цветов. Кукла и мишка показывают карточку с кругами разных цветов, расположенными в определенной последовательности (красный, синий, желтый, красный). </w:t>
      </w:r>
      <w:r w:rsidR="00D640DA"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>Родитель</w:t>
      </w:r>
      <w:r w:rsidRPr="002E3657"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 xml:space="preserve"> предлагает </w:t>
      </w:r>
      <w:r w:rsidR="00D640DA"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>ребенку</w:t>
      </w:r>
      <w:r w:rsidRPr="002E3657"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 xml:space="preserve"> выложить кружочки в той же последовательности, уточняет порядок их расположения.</w:t>
      </w:r>
    </w:p>
    <w:p w:rsidR="00D640DA" w:rsidRDefault="00D640DA" w:rsidP="002E3657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636363"/>
          <w:sz w:val="28"/>
          <w:szCs w:val="28"/>
          <w:lang w:eastAsia="ru-RU"/>
        </w:rPr>
      </w:pPr>
    </w:p>
    <w:p w:rsidR="00D640DA" w:rsidRDefault="00D640DA" w:rsidP="002E3657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636363"/>
          <w:sz w:val="28"/>
          <w:szCs w:val="28"/>
          <w:lang w:eastAsia="ru-RU"/>
        </w:rPr>
      </w:pPr>
      <w:r>
        <w:rPr>
          <w:rFonts w:ascii="Georgia" w:eastAsia="Times New Roman" w:hAnsi="Georgia" w:cs="Arial"/>
          <w:noProof/>
          <w:color w:val="636363"/>
          <w:sz w:val="28"/>
          <w:szCs w:val="28"/>
          <w:lang w:eastAsia="ru-RU"/>
        </w:rPr>
        <w:drawing>
          <wp:inline distT="0" distB="0" distL="0" distR="0">
            <wp:extent cx="5619750" cy="1543050"/>
            <wp:effectExtent l="0" t="0" r="0" b="0"/>
            <wp:docPr id="1" name="Рисунок 1" descr="C:\Users\asus\Desktop\Дистант младшая группа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Дистант младшая группа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0DA" w:rsidRPr="002E3657" w:rsidRDefault="00D640DA" w:rsidP="002E36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3657" w:rsidRPr="002E3657" w:rsidRDefault="002E3657" w:rsidP="002E36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3657">
        <w:rPr>
          <w:rFonts w:ascii="Arial" w:eastAsia="Times New Roman" w:hAnsi="Arial" w:cs="Arial"/>
          <w:color w:val="636363"/>
          <w:sz w:val="28"/>
          <w:szCs w:val="28"/>
          <w:lang w:eastAsia="ru-RU"/>
        </w:rPr>
        <w:t>   </w:t>
      </w:r>
      <w:r w:rsidRPr="002E3657">
        <w:rPr>
          <w:rFonts w:ascii="Georgia" w:eastAsia="Times New Roman" w:hAnsi="Georgia" w:cs="Arial"/>
          <w:b/>
          <w:bCs/>
          <w:color w:val="636363"/>
          <w:sz w:val="28"/>
          <w:szCs w:val="28"/>
          <w:lang w:eastAsia="ru-RU"/>
        </w:rPr>
        <w:t>IV часть. </w:t>
      </w:r>
      <w:r w:rsidRPr="002E3657"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 xml:space="preserve">Кукла и мишка говорят, что хотят поиграть с шариками. </w:t>
      </w:r>
      <w:r w:rsidR="00D640DA"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>Ребенок</w:t>
      </w:r>
      <w:r w:rsidRPr="002E3657"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 xml:space="preserve"> отда</w:t>
      </w:r>
      <w:r w:rsidR="00D640DA"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>ет</w:t>
      </w:r>
      <w:r w:rsidRPr="002E3657"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 xml:space="preserve"> им шар, а </w:t>
      </w:r>
      <w:r w:rsidR="00D640DA"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>родитель</w:t>
      </w:r>
      <w:r w:rsidRPr="002E3657"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 xml:space="preserve"> выясняет: «Сколько шариков стало у куклы и мишки? Сколько шариков у </w:t>
      </w:r>
      <w:r w:rsidR="00D640DA"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>тебя</w:t>
      </w:r>
      <w:r w:rsidRPr="002E3657">
        <w:rPr>
          <w:rFonts w:ascii="Georgia" w:eastAsia="Times New Roman" w:hAnsi="Georgia" w:cs="Arial"/>
          <w:color w:val="636363"/>
          <w:sz w:val="28"/>
          <w:szCs w:val="28"/>
          <w:lang w:eastAsia="ru-RU"/>
        </w:rPr>
        <w:t xml:space="preserve"> в руках?»</w:t>
      </w:r>
    </w:p>
    <w:p w:rsidR="00DE7B28" w:rsidRDefault="00D640DA"/>
    <w:p w:rsidR="00D640DA" w:rsidRDefault="00D640DA"/>
    <w:sectPr w:rsidR="00D64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657"/>
    <w:rsid w:val="002E3657"/>
    <w:rsid w:val="00D640DA"/>
    <w:rsid w:val="00E12C24"/>
    <w:rsid w:val="00F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00044-CC08-48A2-A671-3A3ADEE5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E36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2E365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E36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E36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E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E36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3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masha-170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2020-04-07T11:04:00Z</dcterms:created>
  <dcterms:modified xsi:type="dcterms:W3CDTF">2020-04-07T11:24:00Z</dcterms:modified>
</cp:coreProperties>
</file>