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1891" w14:textId="77777777" w:rsid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AFCFF"/>
        </w:rPr>
      </w:pPr>
      <w:r w:rsidRPr="009467A6">
        <w:rPr>
          <w:rFonts w:ascii="Times New Roman" w:hAnsi="Times New Roman" w:cs="Times New Roman"/>
          <w:b/>
          <w:bCs/>
          <w:sz w:val="40"/>
          <w:szCs w:val="40"/>
          <w:shd w:val="clear" w:color="auto" w:fill="FAFCFF"/>
        </w:rPr>
        <w:t xml:space="preserve">Решение детских конфликтов: </w:t>
      </w:r>
    </w:p>
    <w:p w14:paraId="65AA9F6B" w14:textId="491E4064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467A6">
        <w:rPr>
          <w:rFonts w:ascii="Times New Roman" w:hAnsi="Times New Roman" w:cs="Times New Roman"/>
          <w:b/>
          <w:bCs/>
          <w:sz w:val="40"/>
          <w:szCs w:val="40"/>
          <w:shd w:val="clear" w:color="auto" w:fill="FAFCFF"/>
        </w:rPr>
        <w:t>учим ребенка мирным способам</w:t>
      </w:r>
    </w:p>
    <w:p w14:paraId="5DB2AAA7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Будет неправильно полагать, что решение детских конфликтов — это сугубо личное дело ребенка и без вас он лучше разберется. Родители должны помочь осознать маленькому человечку, что быстрей и надежней устранять противоречия будет мирными путями.</w:t>
      </w:r>
    </w:p>
    <w:p w14:paraId="2A49C041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Дома, в детском саду и в школе дети порой бывают участниками конфликтов с криками и даже драками – со сверстниками и/или взрослыми. Эти ситуации неизбежны.</w:t>
      </w:r>
    </w:p>
    <w:p w14:paraId="6A61538E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Более того, конфликтные ситуации вполне можно считать желательным событием в жизни ребёнка. Потому что определённый опыт жёстких ссор позволяет ребёнку освоить умение разрешать конфликты уважительно. И это умение многократно пригодится любому взрослому человеку – и семье, и в дружбе, и на работе.</w:t>
      </w:r>
    </w:p>
    <w:p w14:paraId="32CF558A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Если ребёнок не освоил навыки уважительного разрешения конфликтных ситуаций в дошкольном детстве, ему намного сложнее научиться этому в школе или в старшем возрасте. А будучи взрослым, такое умение тем более трудно практиковать в качестве новичка, и этим отчасти объясняются эпизоды насилия в семье и уличная преступность.</w:t>
      </w:r>
    </w:p>
    <w:p w14:paraId="571158A3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 xml:space="preserve">На каждой стадии развития ребёнок постепенно расширяет своё понимание, как балансировать между собственными нуждами, желаниями и </w:t>
      </w:r>
      <w:proofErr w:type="gramStart"/>
      <w:r w:rsidRPr="009467A6">
        <w:rPr>
          <w:rFonts w:ascii="Times New Roman" w:eastAsia="Times New Roman" w:hAnsi="Times New Roman" w:cs="Times New Roman"/>
          <w:sz w:val="32"/>
          <w:szCs w:val="32"/>
        </w:rPr>
        <w:t>правами</w:t>
      </w:r>
      <w:proofErr w:type="gramEnd"/>
      <w:r w:rsidRPr="009467A6">
        <w:rPr>
          <w:rFonts w:ascii="Times New Roman" w:eastAsia="Times New Roman" w:hAnsi="Times New Roman" w:cs="Times New Roman"/>
          <w:sz w:val="32"/>
          <w:szCs w:val="32"/>
        </w:rPr>
        <w:t xml:space="preserve"> и аналогичным перечнем у людей вокруг. По мере этого дети развивают и свою способность к конструктивному общению, которая становится частью личности.</w:t>
      </w:r>
    </w:p>
    <w:p w14:paraId="4F824652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Первый залог успеха в процессе обучения навыкам уважительного разрешения конфликтов – это научить ребёнка осознавать свои эмоции. То есть те ощущения и чувства, которые он испытывает «здесь и сейчас».</w:t>
      </w:r>
    </w:p>
    <w:p w14:paraId="53D0A136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Второй ключевой фактор успеха – научить ребёнка контролировать то, как он выражает свои эмоции. И это поистине самая трудная часть!</w:t>
      </w:r>
    </w:p>
    <w:p w14:paraId="05C58444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Чтобы дети росли социально ответственными, они должны уметь делать выбор из набора эмоций и принимать его последствия – какими бы они ни были.</w:t>
      </w:r>
    </w:p>
    <w:p w14:paraId="056FCA8C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Ещё один сложный этап обучения уважительному разрешению конфликтов – научиться понимать эмоции другого человека. Для начала это требует важного этапа взросления, когда ребёнок осознаёт, что другие люди тоже испытывают чувства и имеют желания, и они могут совершенно не совпадать с его собственными.</w:t>
      </w:r>
    </w:p>
    <w:p w14:paraId="2CBA05EC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lastRenderedPageBreak/>
        <w:t>Обучение ребёнка умению уважительно разрешать конфликты не является чем-то запредельно сложным, но требует неуклонности и терпения. Приведём основные секреты успеха на этом пути.</w:t>
      </w:r>
    </w:p>
    <w:p w14:paraId="7781F6E3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Обогащайте словарь ребёнка для описания эмоций и чувств</w:t>
      </w:r>
    </w:p>
    <w:p w14:paraId="4FE95F98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С самых первых лет жизни обучайте детей словам, которые обозначают эмоции. Постоянно предлагайте ребёнку краткие рассказы с причинно-следственной связью, например: «Когда ты вертишься, я раздражаюсь, ведь мне неудобно одевать тебя. Постой спокойно».</w:t>
      </w:r>
    </w:p>
    <w:p w14:paraId="4705313F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Привлекайте внимание ребёнка к тем эмоциям, которые он наблюдает у других людей – как они проявляются, какие у них причины. Например: «Этот мальчик очень расстроен. Видишь, он плачет, потому что кто-то забрал его лопатку из песочницы. Мальчик хочет, чтобы лопатку вернули».</w:t>
      </w:r>
    </w:p>
    <w:p w14:paraId="2D3F0E5C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Со старшими дошкольниками изучайте слова, которые обозначают эмоции, часто возникающие в конфликтных ситуациях. Среди них должны быть такие: испуг, напуган и испугаться; беспокойство, нервный и нервничать; злость, злой и злиться; обида, обижаться и плакать; обман и обманывать; игнорировать и одинокий, и т.п.</w:t>
      </w:r>
    </w:p>
    <w:p w14:paraId="6716BC68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Установите стандарты и пределы</w:t>
      </w:r>
    </w:p>
    <w:p w14:paraId="6E46CB94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Дети – это всегда отражение родителей, они впитывают ваши приоритеты и стандарты. Поэтому утверждайте и на словах, и на деле право любого человека на безопасность – эмоциональную и физическую.</w:t>
      </w:r>
    </w:p>
    <w:p w14:paraId="2CFCD8E3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Когда дети достаточно подрастут, установите пределы, дальше которых конфликты в вашем доме выйти не могут. Например: «Категорически неприемлемо бросаться игрушками! Просто скажи, что тебе не нравится».</w:t>
      </w:r>
    </w:p>
    <w:p w14:paraId="7B195A7F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Подавайте хороший пример</w:t>
      </w:r>
    </w:p>
    <w:p w14:paraId="16B1B8C5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Объясните ребёнку, что он может чувствовать, что угодно, однако должен контролировать, что он делает в результате переживания сильных эмоций. И всегда показывайте ему пример именно в этом. Если вы хотите, чтобы ребёнок не кричал, не обзывался, не унижал других, начните с себя в этом же пункте.</w:t>
      </w:r>
    </w:p>
    <w:p w14:paraId="3B0A1025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Показывайте ребёнку, как с помощью речи можно разрешить конфликт</w:t>
      </w:r>
    </w:p>
    <w:p w14:paraId="0C1A2639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Всегда просите ребёнка говорить вам, что он хочет, в чём нуждается. Подчёркивайте, что важно использовать речь, а не толкаться, хмыкать или драться: «Скажи мне, если ты хочешь взять яблоко перед обедом», «Попроси добавки, если не наелся» и т.п.</w:t>
      </w:r>
    </w:p>
    <w:p w14:paraId="623916D2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lastRenderedPageBreak/>
        <w:t>Всегда помните о разрыве пассивной и активной части словарного запаса ребёнка. Уже к 18 месяцам пассивный словарь ребёнка значительно больше активного, т.е. он понимает больше, чем способен сказать сам.</w:t>
      </w:r>
    </w:p>
    <w:p w14:paraId="432D6662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Поэтому постоянно моделируйте в общении с ребёнком нужные формы вежливого общения посредством речи, чтобы строить коммуникацию с другими: «Петя, я тоже хочу строить из конструктора. Можно я сяду рядом с тобой?».</w:t>
      </w:r>
    </w:p>
    <w:p w14:paraId="3FBD8D40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Помогайте ребёнку конструктивно справляться с его эмоциями</w:t>
      </w:r>
    </w:p>
    <w:p w14:paraId="65E0AD4F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Включайтесь в процесс переживания эмоций и предлагайте решение проблемы: «Вижу, ты очень зол и обижен. Это неприятно, когда интересную игрушку взял другой мальчик. Но долго плакать нет смысла. Давай посмотрим, есть ли тут ещё интересные игрушки, с которыми ты можешь поиграть?»</w:t>
      </w:r>
    </w:p>
    <w:p w14:paraId="7765A077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Показывайте детям, как говорить с другими об их поведении – без агрессии</w:t>
      </w:r>
    </w:p>
    <w:p w14:paraId="10C9DD3C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Постоянно объясняйте, что важно говорить о поведении (в конкретной ситуации), но не обзываться и не называть человека плохим в целом. Достучитесь до ребёнка с простой и гениальной идеей о том, что его цель в любом разговоре – исправить ситуацию БЕЗ обвинений другого человека.</w:t>
      </w:r>
    </w:p>
    <w:p w14:paraId="2B38FEC5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Научите ребёнка конструкции «Я чувствую». В общем виде она выглядит так: «Я чувствую то-то и то-то, когда ты делаешь так-то и так-то. В следующий раз я прошу тебя делать иначе, а именно вот так». Например: «Мне обидно, когда ты переставляешь игрушки на моей полке. В следующий раз я прошу тебя их не трогать».</w:t>
      </w:r>
    </w:p>
    <w:p w14:paraId="44929958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Создавайте положительную атмосферу для совместных игр со сверстниками</w:t>
      </w:r>
    </w:p>
    <w:p w14:paraId="47118D46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Чтобы увеличить число прикладных ситуаций с уважительным разрешением конфликтов требуется хорошо организованная игровая деятельность со сверстниками. Она обязательно должна происходить под наблюдением взрослого.</w:t>
      </w:r>
    </w:p>
    <w:p w14:paraId="07659B23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Особое внимание следует уделить окружению, в котором играют дети. Достаточно ли игрушек для всех детей? Есть ли игрушки для совместных игр в тесном контакте? Все ли виды деятельности возможны? Например, за столом, на ковре, в спортивном уголке.</w:t>
      </w:r>
    </w:p>
    <w:p w14:paraId="5FFD45FC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Предлагайте выбор даже малышам</w:t>
      </w:r>
    </w:p>
    <w:p w14:paraId="1272BE33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Из-за того, что дети раннего возраста делают только самые первые шаги на пути обучения речи и эмпатии, они нуждаются в наибольшей помощи взрослых.</w:t>
      </w:r>
    </w:p>
    <w:p w14:paraId="56F76259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Когда случается истерика, вам следует сначала объяснить ребёнку ситуацию: «Крик и плач не помогут. Есть две вещи, которые ты можешь </w:t>
      </w:r>
      <w:proofErr w:type="gramStart"/>
      <w:r w:rsidRPr="009467A6">
        <w:rPr>
          <w:rFonts w:ascii="Times New Roman" w:eastAsia="Times New Roman" w:hAnsi="Times New Roman" w:cs="Times New Roman"/>
          <w:sz w:val="32"/>
          <w:szCs w:val="32"/>
        </w:rPr>
        <w:t>сделать:…</w:t>
      </w:r>
      <w:proofErr w:type="gramEnd"/>
      <w:r w:rsidRPr="009467A6">
        <w:rPr>
          <w:rFonts w:ascii="Times New Roman" w:eastAsia="Times New Roman" w:hAnsi="Times New Roman" w:cs="Times New Roman"/>
          <w:sz w:val="32"/>
          <w:szCs w:val="32"/>
        </w:rPr>
        <w:t xml:space="preserve"> и…». Давая чёткие альтернативы для выбора маленькому ребёнку, вы создаёте условия для переключения его внимания на продуктивную деятельность. Поведение ребёнка вас приятно удивит. Главное – продолжайте напоминать малышу, какие возможности для конструктива у него есть.</w:t>
      </w:r>
    </w:p>
    <w:p w14:paraId="6B84D688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Установите запрет на удары и физическую агрессию к другим детям</w:t>
      </w:r>
    </w:p>
    <w:p w14:paraId="62271651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Всякий раз, когда возникает агрессия к другому ребёнку, пресекайте её в зародыше:</w:t>
      </w:r>
      <w:r w:rsidRPr="009467A6">
        <w:rPr>
          <w:rFonts w:ascii="Times New Roman" w:eastAsia="Times New Roman" w:hAnsi="Times New Roman" w:cs="Times New Roman"/>
          <w:sz w:val="32"/>
          <w:szCs w:val="32"/>
        </w:rPr>
        <w:br/>
        <w:t>«Я не разрешаю бить Петю! И я никогда не позволю ему бить тебя. Подумай, как решить проблему без драки».</w:t>
      </w:r>
    </w:p>
    <w:p w14:paraId="10900575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Удерживайтесь от решения проблем за дошкольников, вместо этого помогайте детям разобраться самостоятельно с помощью наводящих вопросов</w:t>
      </w:r>
    </w:p>
    <w:p w14:paraId="002E1FCA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Если дети обращаются к вам за помощью в процессе конфликта, удержитесь от желания развести их в разные комнаты, или усадить далеко друг от друга, или прибегнуть к строгим указаниям кому и что сделать.</w:t>
      </w:r>
    </w:p>
    <w:p w14:paraId="04864A66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Вместо этого проведите их через конфликт, мягко подталкивая к общению в конструктивном ключе. Помогите им поговорить друг с другом. Задавайте вопросы, которые помогут каждому из них высказаться – и так самостоятельно проанализировать ситуацию.</w:t>
      </w:r>
    </w:p>
    <w:p w14:paraId="2EE0DF82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Ваши вопросы могут быть такими:</w:t>
      </w:r>
      <w:r w:rsidRPr="009467A6">
        <w:rPr>
          <w:rFonts w:ascii="Times New Roman" w:eastAsia="Times New Roman" w:hAnsi="Times New Roman" w:cs="Times New Roman"/>
          <w:sz w:val="32"/>
          <w:szCs w:val="32"/>
        </w:rPr>
        <w:br/>
        <w:t>— В чём проблема? Что случилось?</w:t>
      </w:r>
      <w:r w:rsidRPr="009467A6">
        <w:rPr>
          <w:rFonts w:ascii="Times New Roman" w:eastAsia="Times New Roman" w:hAnsi="Times New Roman" w:cs="Times New Roman"/>
          <w:sz w:val="32"/>
          <w:szCs w:val="32"/>
        </w:rPr>
        <w:br/>
        <w:t>— Как вы пытались решить проблему?</w:t>
      </w:r>
      <w:r w:rsidRPr="009467A6">
        <w:rPr>
          <w:rFonts w:ascii="Times New Roman" w:eastAsia="Times New Roman" w:hAnsi="Times New Roman" w:cs="Times New Roman"/>
          <w:sz w:val="32"/>
          <w:szCs w:val="32"/>
        </w:rPr>
        <w:br/>
        <w:t>— Почему вы не можете помириться?</w:t>
      </w:r>
      <w:r w:rsidRPr="009467A6">
        <w:rPr>
          <w:rFonts w:ascii="Times New Roman" w:eastAsia="Times New Roman" w:hAnsi="Times New Roman" w:cs="Times New Roman"/>
          <w:sz w:val="32"/>
          <w:szCs w:val="32"/>
        </w:rPr>
        <w:br/>
        <w:t>— Что можно ещё сделать, чтобы каждый из вас был доволен?</w:t>
      </w:r>
    </w:p>
    <w:p w14:paraId="03EB45C6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После помогите спорщикам проанализировать плюсы и минусы каждого предложенного решения. Затем можно проголосовать (если участников конфликта больше двух).</w:t>
      </w:r>
    </w:p>
    <w:p w14:paraId="73E06B6B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Разработайте новый план поведения, а если проблема снова возникает – возвращайтесь на этап совместной беседы, где вы выступаете не судьёй, а подсказчиком.</w:t>
      </w:r>
    </w:p>
    <w:p w14:paraId="0385F00F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Осуществляйте обратную связь и оценку</w:t>
      </w:r>
    </w:p>
    <w:p w14:paraId="445714D7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 xml:space="preserve">Обязательно комментируйте то, что вы наблюдаете между детьми в процессе их общения по спорным вопросам. Например: «Я слышала, как ты сказал Тане, что очень злишься за то, что она сломала твою башню из </w:t>
      </w:r>
      <w:r w:rsidRPr="009467A6">
        <w:rPr>
          <w:rFonts w:ascii="Times New Roman" w:eastAsia="Times New Roman" w:hAnsi="Times New Roman" w:cs="Times New Roman"/>
          <w:sz w:val="32"/>
          <w:szCs w:val="32"/>
        </w:rPr>
        <w:lastRenderedPageBreak/>
        <w:t>«Лего». Это был правильный разговор, ты смог контролировать свою злость и обиду!».</w:t>
      </w:r>
    </w:p>
    <w:p w14:paraId="5BC74815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Или: «Слышала, как вы с братом спорили о новом пистолете – кому он достанется. Ты молодец, что пообещал ему, что завтра он сможет взять пистолет в садик, если сегодня это сделаешь ты».</w:t>
      </w:r>
    </w:p>
    <w:p w14:paraId="07252E84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outlineLvl w:val="2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Обучайте ребёнка, как сгладить обиду после конфликта</w:t>
      </w:r>
    </w:p>
    <w:p w14:paraId="38762C1C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После конфликтов большинство детей продолжают свои игры, и всё же иногда им стоит подсказать, как сгладить обиду после конфликта у второго участника событий.</w:t>
      </w:r>
      <w:r w:rsidRPr="009467A6">
        <w:rPr>
          <w:rFonts w:ascii="Times New Roman" w:eastAsia="Times New Roman" w:hAnsi="Times New Roman" w:cs="Times New Roman"/>
          <w:sz w:val="32"/>
          <w:szCs w:val="32"/>
        </w:rPr>
        <w:br/>
        <w:t xml:space="preserve">Если ребёнок понял свою ошибку и искренне согласен с такой трактовкой, он может </w:t>
      </w:r>
      <w:proofErr w:type="gramStart"/>
      <w:r w:rsidRPr="009467A6">
        <w:rPr>
          <w:rFonts w:ascii="Times New Roman" w:eastAsia="Times New Roman" w:hAnsi="Times New Roman" w:cs="Times New Roman"/>
          <w:sz w:val="32"/>
          <w:szCs w:val="32"/>
        </w:rPr>
        <w:t>сказать</w:t>
      </w:r>
      <w:proofErr w:type="gramEnd"/>
      <w:r w:rsidRPr="009467A6">
        <w:rPr>
          <w:rFonts w:ascii="Times New Roman" w:eastAsia="Times New Roman" w:hAnsi="Times New Roman" w:cs="Times New Roman"/>
          <w:sz w:val="32"/>
          <w:szCs w:val="32"/>
        </w:rPr>
        <w:t xml:space="preserve"> «Мне жаль. Извини меня».</w:t>
      </w:r>
    </w:p>
    <w:p w14:paraId="288703D1" w14:textId="77777777" w:rsidR="004D40BE" w:rsidRPr="009467A6" w:rsidRDefault="004D40BE" w:rsidP="009467A6">
      <w:pPr>
        <w:shd w:val="clear" w:color="auto" w:fill="FAFCFF"/>
        <w:spacing w:after="100" w:afterAutospacing="1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467A6">
        <w:rPr>
          <w:rFonts w:ascii="Times New Roman" w:eastAsia="Times New Roman" w:hAnsi="Times New Roman" w:cs="Times New Roman"/>
          <w:sz w:val="32"/>
          <w:szCs w:val="32"/>
        </w:rPr>
        <w:t>Но есть и другие пути отчётливого примирения, чтобы сформировать конструктивную коммуникацию со сверстниками. Спросите ребёнка: «Вы с Мишей сегодня сорились. Ты хочешь с ним дружить дальше? Ты можешь извиниться, или обнять его, или поделиться конфетами, или нарисовать картину в подарок». Так вы подчёркиваете, что важно не только произнесение слов, но и подкрепление их действиями.</w:t>
      </w:r>
    </w:p>
    <w:p w14:paraId="5EAA3401" w14:textId="77777777" w:rsidR="00D731AD" w:rsidRPr="009467A6" w:rsidRDefault="00D731AD" w:rsidP="009467A6">
      <w:pPr>
        <w:ind w:left="-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D731AD" w:rsidRPr="0094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BE"/>
    <w:rsid w:val="000C593F"/>
    <w:rsid w:val="004D40BE"/>
    <w:rsid w:val="009467A6"/>
    <w:rsid w:val="00A92E32"/>
    <w:rsid w:val="00D731AD"/>
    <w:rsid w:val="00E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F105"/>
  <w15:docId w15:val="{AB013931-47C3-449A-81B6-E8D73C0B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0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Садик Детский</cp:lastModifiedBy>
  <cp:revision>4</cp:revision>
  <cp:lastPrinted>2023-12-07T09:10:00Z</cp:lastPrinted>
  <dcterms:created xsi:type="dcterms:W3CDTF">2026-06-07T06:27:00Z</dcterms:created>
  <dcterms:modified xsi:type="dcterms:W3CDTF">2026-06-07T10:26:00Z</dcterms:modified>
</cp:coreProperties>
</file>